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1CCA" w:rsidRPr="00741AFD" w:rsidRDefault="00741AFD">
      <w:pPr>
        <w:spacing w:before="240" w:after="160" w:line="256" w:lineRule="auto"/>
        <w:rPr>
          <w:rFonts w:ascii="Calibri" w:eastAsia="Calibri" w:hAnsi="Calibri" w:cs="Calibri"/>
          <w:sz w:val="28"/>
          <w:szCs w:val="28"/>
          <w:lang w:val="ru-RU"/>
        </w:rPr>
      </w:pPr>
      <w:r w:rsidRPr="00741AFD">
        <w:rPr>
          <w:rFonts w:ascii="Calibri" w:eastAsia="Calibri" w:hAnsi="Calibri" w:cs="Calibri"/>
          <w:b/>
          <w:sz w:val="40"/>
          <w:szCs w:val="40"/>
          <w:lang w:val="ru-RU"/>
        </w:rPr>
        <w:t xml:space="preserve">АТОЛ </w:t>
      </w:r>
      <w:r>
        <w:rPr>
          <w:rFonts w:ascii="Calibri" w:eastAsia="Calibri" w:hAnsi="Calibri" w:cs="Calibri"/>
          <w:b/>
          <w:sz w:val="40"/>
          <w:szCs w:val="40"/>
        </w:rPr>
        <w:t>SB</w:t>
      </w:r>
      <w:r w:rsidRPr="00741AFD">
        <w:rPr>
          <w:rFonts w:ascii="Calibri" w:eastAsia="Calibri" w:hAnsi="Calibri" w:cs="Calibri"/>
          <w:b/>
          <w:sz w:val="40"/>
          <w:szCs w:val="40"/>
          <w:lang w:val="ru-RU"/>
        </w:rPr>
        <w:t xml:space="preserve"> 4000 </w:t>
      </w:r>
      <w:r>
        <w:rPr>
          <w:rFonts w:ascii="Calibri" w:eastAsia="Calibri" w:hAnsi="Calibri" w:cs="Calibri"/>
          <w:b/>
          <w:sz w:val="40"/>
          <w:szCs w:val="40"/>
        </w:rPr>
        <w:t>D</w:t>
      </w:r>
      <w:r w:rsidRPr="00741AFD">
        <w:rPr>
          <w:rFonts w:ascii="Calibri" w:eastAsia="Calibri" w:hAnsi="Calibri" w:cs="Calibri"/>
          <w:b/>
          <w:sz w:val="40"/>
          <w:szCs w:val="40"/>
          <w:lang w:val="ru-RU"/>
        </w:rPr>
        <w:br/>
      </w:r>
      <w:sdt>
        <w:sdtPr>
          <w:tag w:val="goog_rdk_0"/>
          <w:id w:val="-553383547"/>
        </w:sdtPr>
        <w:sdtEndPr/>
        <w:sdtContent/>
      </w:sdt>
      <w:r w:rsidRPr="00741AFD">
        <w:rPr>
          <w:rFonts w:ascii="Calibri" w:eastAsia="Calibri" w:hAnsi="Calibri" w:cs="Calibri"/>
          <w:sz w:val="28"/>
          <w:szCs w:val="28"/>
          <w:lang w:val="ru-RU"/>
        </w:rPr>
        <w:t>Компактный стационарный сканер штрихкодов</w:t>
      </w:r>
    </w:p>
    <w:p w14:paraId="00000002" w14:textId="77777777" w:rsidR="009E1CCA" w:rsidRPr="00741AFD" w:rsidRDefault="00741AFD">
      <w:pPr>
        <w:spacing w:before="240" w:after="160" w:line="256" w:lineRule="auto"/>
        <w:rPr>
          <w:rFonts w:ascii="Calibri" w:eastAsia="Calibri" w:hAnsi="Calibri" w:cs="Calibri"/>
          <w:sz w:val="28"/>
          <w:szCs w:val="28"/>
          <w:lang w:val="ru-RU"/>
        </w:rPr>
      </w:pPr>
      <w:r w:rsidRPr="00741AFD">
        <w:rPr>
          <w:rFonts w:ascii="Calibri" w:eastAsia="Calibri" w:hAnsi="Calibri" w:cs="Calibri"/>
          <w:sz w:val="28"/>
          <w:szCs w:val="28"/>
          <w:lang w:val="ru-RU"/>
        </w:rPr>
        <w:t xml:space="preserve">Быстрое сканирование и распознавание поврежденных кодов. </w:t>
      </w:r>
      <w:proofErr w:type="spellStart"/>
      <w:r w:rsidRPr="00741AFD">
        <w:rPr>
          <w:rFonts w:ascii="Calibri" w:eastAsia="Calibri" w:hAnsi="Calibri" w:cs="Calibri"/>
          <w:sz w:val="28"/>
          <w:szCs w:val="28"/>
          <w:lang w:val="ru-RU"/>
        </w:rPr>
        <w:t>Ультракомпактный</w:t>
      </w:r>
      <w:proofErr w:type="spellEnd"/>
      <w:r w:rsidRPr="00741AFD">
        <w:rPr>
          <w:rFonts w:ascii="Calibri" w:eastAsia="Calibri" w:hAnsi="Calibri" w:cs="Calibri"/>
          <w:sz w:val="28"/>
          <w:szCs w:val="28"/>
          <w:lang w:val="ru-RU"/>
        </w:rPr>
        <w:t xml:space="preserve"> корпус, простое обслуживание и низкая стоимость владения.</w:t>
      </w:r>
    </w:p>
    <w:p w14:paraId="22E5A0BF" w14:textId="77777777" w:rsidR="00741AFD" w:rsidRPr="00741AFD" w:rsidRDefault="00741AFD" w:rsidP="00741AFD">
      <w:pPr>
        <w:pStyle w:val="af4"/>
        <w:shd w:val="clear" w:color="auto" w:fill="FFFFFF"/>
        <w:spacing w:after="300"/>
        <w:textAlignment w:val="baseline"/>
        <w:rPr>
          <w:rFonts w:ascii="Helvetica Neue" w:hAnsi="Helvetica Neue"/>
          <w:color w:val="4A4A4A"/>
          <w:sz w:val="21"/>
          <w:szCs w:val="21"/>
          <w:lang w:val="ru-RU"/>
        </w:rPr>
      </w:pPr>
      <w:r w:rsidRPr="00741AFD">
        <w:rPr>
          <w:rFonts w:ascii="Calibri" w:eastAsia="Calibri" w:hAnsi="Calibri" w:cs="Calibri"/>
          <w:lang w:val="ru-RU"/>
        </w:rPr>
        <w:t xml:space="preserve"> </w:t>
      </w:r>
      <w:r w:rsidRPr="00741AFD">
        <w:rPr>
          <w:rFonts w:ascii="Helvetica Neue" w:hAnsi="Helvetica Neue"/>
          <w:color w:val="4A4A4A"/>
          <w:sz w:val="21"/>
          <w:szCs w:val="21"/>
          <w:lang w:val="ru-RU"/>
        </w:rPr>
        <w:t xml:space="preserve">АТОЛ SB 4000 D — компактный настольный 2D-сканер штрихкодов для работы с маркированными товарами. Подойдет для небольших торговых точек: магазинов у дома, лавок, аптек, ресторанов быстрого обслуживания, а также для точек самообслуживания и </w:t>
      </w:r>
      <w:proofErr w:type="spellStart"/>
      <w:r w:rsidRPr="00741AFD">
        <w:rPr>
          <w:rFonts w:ascii="Helvetica Neue" w:hAnsi="Helvetica Neue"/>
          <w:color w:val="4A4A4A"/>
          <w:sz w:val="21"/>
          <w:szCs w:val="21"/>
          <w:lang w:val="ru-RU"/>
        </w:rPr>
        <w:t>вендингов</w:t>
      </w:r>
      <w:proofErr w:type="spellEnd"/>
      <w:r w:rsidRPr="00741AFD">
        <w:rPr>
          <w:rFonts w:ascii="Helvetica Neue" w:hAnsi="Helvetica Neue"/>
          <w:color w:val="4A4A4A"/>
          <w:sz w:val="21"/>
          <w:szCs w:val="21"/>
          <w:lang w:val="ru-RU"/>
        </w:rPr>
        <w:t>.</w:t>
      </w:r>
    </w:p>
    <w:p w14:paraId="5E548658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Helvetica Neue" w:hAnsi="Helvetica Neue" w:cs="Times New Roman"/>
          <w:color w:val="4A4A4A"/>
          <w:sz w:val="21"/>
          <w:szCs w:val="21"/>
          <w:lang w:val="ru-RU"/>
        </w:rPr>
      </w:pPr>
      <w:r w:rsidRPr="00741AFD">
        <w:rPr>
          <w:rFonts w:ascii="Helvetica Neue" w:hAnsi="Helvetica Neue" w:cs="Times New Roman"/>
          <w:color w:val="4A4A4A"/>
          <w:sz w:val="21"/>
          <w:szCs w:val="21"/>
          <w:lang w:val="ru-RU"/>
        </w:rPr>
        <w:t xml:space="preserve">Обеспечивает стабильную скорость сканирования всех типов штрихкодов, которые используются для обязательной маркировки. Справляется с поврежденными и </w:t>
      </w:r>
      <w:proofErr w:type="spellStart"/>
      <w:r w:rsidRPr="00741AFD">
        <w:rPr>
          <w:rFonts w:ascii="Helvetica Neue" w:hAnsi="Helvetica Neue" w:cs="Times New Roman"/>
          <w:color w:val="4A4A4A"/>
          <w:sz w:val="21"/>
          <w:szCs w:val="21"/>
          <w:lang w:val="ru-RU"/>
        </w:rPr>
        <w:t>низкоконтрастными</w:t>
      </w:r>
      <w:proofErr w:type="spellEnd"/>
      <w:r w:rsidRPr="00741AFD">
        <w:rPr>
          <w:rFonts w:ascii="Helvetica Neue" w:hAnsi="Helvetica Neue" w:cs="Times New Roman"/>
          <w:color w:val="4A4A4A"/>
          <w:sz w:val="21"/>
          <w:szCs w:val="21"/>
          <w:lang w:val="ru-RU"/>
        </w:rPr>
        <w:t xml:space="preserve"> штрихкодами, которые тяжело разобрать.</w:t>
      </w:r>
    </w:p>
    <w:p w14:paraId="6BB2B854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Helvetica Neue" w:hAnsi="Helvetica Neue" w:cs="Times New Roman"/>
          <w:color w:val="4A4A4A"/>
          <w:sz w:val="21"/>
          <w:szCs w:val="21"/>
          <w:lang w:val="ru-RU"/>
        </w:rPr>
      </w:pPr>
      <w:r w:rsidRPr="00741AFD">
        <w:rPr>
          <w:rFonts w:ascii="Helvetica Neue" w:hAnsi="Helvetica Neue" w:cs="Times New Roman"/>
          <w:color w:val="4A4A4A"/>
          <w:sz w:val="21"/>
          <w:szCs w:val="21"/>
          <w:lang w:val="ru-RU"/>
        </w:rPr>
        <w:t>Сканер протестирован и рекомендован ЦРПТ для работы с системой «Честный ЗНАК» и товарами, подлежащими обязательной маркировке.</w:t>
      </w:r>
    </w:p>
    <w:p w14:paraId="425670F7" w14:textId="77777777" w:rsidR="00741AFD" w:rsidRPr="00741AFD" w:rsidRDefault="00741AFD" w:rsidP="00741AFD">
      <w:pPr>
        <w:widowControl/>
        <w:shd w:val="clear" w:color="auto" w:fill="FFFFFF"/>
        <w:spacing w:before="450" w:after="300"/>
        <w:textAlignment w:val="baseline"/>
        <w:outlineLvl w:val="2"/>
        <w:rPr>
          <w:rFonts w:ascii="Arial" w:hAnsi="Arial" w:cs="Arial"/>
          <w:b/>
          <w:bCs/>
          <w:color w:val="333333"/>
          <w:sz w:val="36"/>
          <w:szCs w:val="36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>Сферы применения</w:t>
      </w:r>
    </w:p>
    <w:p w14:paraId="093896B7" w14:textId="77777777" w:rsidR="00741AFD" w:rsidRPr="00741AFD" w:rsidRDefault="00741AFD" w:rsidP="00741AFD">
      <w:pPr>
        <w:widowControl/>
        <w:shd w:val="clear" w:color="auto" w:fill="FFFFFF"/>
        <w:textAlignment w:val="baseline"/>
        <w:rPr>
          <w:rFonts w:ascii="Helvetica Neue" w:hAnsi="Helvetica Neue" w:cs="Times New Roman"/>
          <w:color w:val="4A4A4A"/>
          <w:sz w:val="21"/>
          <w:szCs w:val="2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4AD82EFD" wp14:editId="628F758D">
            <wp:extent cx="3893185" cy="1276350"/>
            <wp:effectExtent l="0" t="0" r="0" b="0"/>
            <wp:docPr id="9" name="Рисунок 9" descr="otras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trasl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A9BEF" w14:textId="77777777" w:rsidR="00741AFD" w:rsidRPr="00741AFD" w:rsidRDefault="00741AFD" w:rsidP="00741AFD">
      <w:pPr>
        <w:widowControl/>
        <w:shd w:val="clear" w:color="auto" w:fill="FFFFFF"/>
        <w:spacing w:before="450" w:after="300"/>
        <w:textAlignment w:val="baseline"/>
        <w:outlineLvl w:val="2"/>
        <w:rPr>
          <w:rFonts w:ascii="Arial" w:hAnsi="Arial" w:cs="Arial"/>
          <w:b/>
          <w:bCs/>
          <w:color w:val="333333"/>
          <w:sz w:val="36"/>
          <w:szCs w:val="36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36"/>
          <w:szCs w:val="36"/>
          <w:lang w:val="ru-RU"/>
        </w:rPr>
        <w:t>Ключевые особенности</w:t>
      </w:r>
    </w:p>
    <w:p w14:paraId="5B3CF52B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349D93AA" wp14:editId="1C36BAC0">
            <wp:extent cx="1403350" cy="1403350"/>
            <wp:effectExtent l="0" t="0" r="6350" b="6350"/>
            <wp:docPr id="10" name="Рисунок 10" descr="24-06-07_Icons_Bank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4-06-07_Icons_Bank-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64830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proofErr w:type="spellStart"/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Ультракомпактный</w:t>
      </w:r>
      <w:proofErr w:type="spellEnd"/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 xml:space="preserve"> корпус</w:t>
      </w:r>
    </w:p>
    <w:p w14:paraId="3C5C43E9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Самый компактный в своем классе. Благодаря компактному размеру и весу всего в 100 грамм АТОЛ SB 4000 D можно использовать как ручной сканер, например если нужно просканировать крупногабаритные товары не на кассовом прилавке</w:t>
      </w:r>
    </w:p>
    <w:p w14:paraId="3AA61FC1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lastRenderedPageBreak/>
        <w:drawing>
          <wp:inline distT="0" distB="0" distL="0" distR="0" wp14:anchorId="7AA710FE" wp14:editId="7643D7C8">
            <wp:extent cx="1403350" cy="1403350"/>
            <wp:effectExtent l="0" t="0" r="6350" b="6350"/>
            <wp:docPr id="11" name="Рисунок 11" descr="24-06-07_Icons_Bank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4-06-07_Icons_Bank-5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0E5A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Справляется с любыми штрихкодами</w:t>
      </w:r>
    </w:p>
    <w:p w14:paraId="7FBC40FF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 xml:space="preserve">Считывает с первого раза все популярные типы штрихкодов, в том числе коды обязательной маркировки товаров </w:t>
      </w:r>
      <w:proofErr w:type="spellStart"/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DataMatrix</w:t>
      </w:r>
      <w:proofErr w:type="spellEnd"/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, с этикеток и экранов. АТОЛ SB 4000 D не важно состояние кода — даже если он сильно поврежден, плохо напечатан или загрязнен</w:t>
      </w:r>
    </w:p>
    <w:p w14:paraId="74168094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23BA0912" wp14:editId="32FAC34B">
            <wp:extent cx="1403350" cy="1403350"/>
            <wp:effectExtent l="0" t="0" r="6350" b="6350"/>
            <wp:docPr id="12" name="Рисунок 12" descr="24-06-07_Icons_Bank-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4-06-07_Icons_Bank-8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F970B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Упрощает считывание за счет большого поля сканирования</w:t>
      </w:r>
    </w:p>
    <w:p w14:paraId="6E623C69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Самое широкое поле зрения в своем классе и всенаправленное сканирование позволяет легко считывать штрихкоды независимо от их расположения. С АТОЛ SB 4000 D кассиру не придется определенным образом поворачивать предмет для захвата штрихкода</w:t>
      </w:r>
    </w:p>
    <w:p w14:paraId="49B489EC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5922E039" wp14:editId="2A00CB97">
            <wp:extent cx="1403350" cy="1403350"/>
            <wp:effectExtent l="0" t="0" r="6350" b="6350"/>
            <wp:docPr id="13" name="Рисунок 13" descr="24-06-07_Icons_Bank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4-06-07_Icons_Bank-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BED4A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Надежный и защищенный</w:t>
      </w:r>
    </w:p>
    <w:p w14:paraId="006AFF76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Защита от брызг и пыли по стандарту IP54, а также устойчивость к падениям с высоты до 1,5 метров на бетонную поверхность</w:t>
      </w:r>
    </w:p>
    <w:p w14:paraId="23D70199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7B8F345F" wp14:editId="3FD91C85">
            <wp:extent cx="1403350" cy="1403350"/>
            <wp:effectExtent l="0" t="0" r="6350" b="6350"/>
            <wp:docPr id="14" name="Рисунок 14" descr="24-06-07_Icons_Bank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4-06-07_Icons_Bank-3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5191D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lastRenderedPageBreak/>
        <w:t>Комфортный в работе</w:t>
      </w:r>
    </w:p>
    <w:p w14:paraId="638113EF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Светодиоды для подсветки автоматически отключаются во время простоев и не мешают покупателям и кассирам</w:t>
      </w:r>
    </w:p>
    <w:p w14:paraId="69E6A854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0727E579" wp14:editId="209B0D8E">
            <wp:extent cx="1403350" cy="1403350"/>
            <wp:effectExtent l="0" t="0" r="6350" b="6350"/>
            <wp:docPr id="15" name="Рисунок 15" descr="24-06-07_Icons_Bank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4-06-07_Icons_Bank-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48145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Один универсальный интерфейс</w:t>
      </w:r>
    </w:p>
    <w:p w14:paraId="03701D58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При подключении через USB сканеру не нужен дополнительный источник питания. Это снижает затраты на аксессуары, установку и управление</w:t>
      </w:r>
    </w:p>
    <w:p w14:paraId="7F22744F" w14:textId="77777777" w:rsidR="00741AFD" w:rsidRPr="00741AFD" w:rsidRDefault="00741AFD" w:rsidP="00741AFD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Helvetica Neue" w:hAnsi="Helvetica Neue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Helvetica Neue" w:hAnsi="Helvetica Neue" w:cs="Times New Roman"/>
          <w:noProof/>
          <w:color w:val="4A4A4A"/>
          <w:sz w:val="21"/>
          <w:szCs w:val="21"/>
          <w:lang w:val="ru-RU"/>
        </w:rPr>
        <w:drawing>
          <wp:inline distT="0" distB="0" distL="0" distR="0" wp14:anchorId="7763B5B5" wp14:editId="473ED8A4">
            <wp:extent cx="1403350" cy="1403350"/>
            <wp:effectExtent l="0" t="0" r="6350" b="6350"/>
            <wp:docPr id="16" name="Рисунок 16" descr="24-06-07_Icons_Bank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4-06-07_Icons_Bank-4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4F581" w14:textId="77777777" w:rsidR="00741AFD" w:rsidRPr="00741AFD" w:rsidRDefault="00741AFD" w:rsidP="00741AFD">
      <w:pPr>
        <w:widowControl/>
        <w:shd w:val="clear" w:color="auto" w:fill="FFFFFF"/>
        <w:spacing w:before="300" w:after="225"/>
        <w:textAlignment w:val="baseline"/>
        <w:outlineLvl w:val="4"/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</w:pPr>
      <w:r w:rsidRPr="00741AFD">
        <w:rPr>
          <w:rFonts w:ascii="Arial" w:hAnsi="Arial" w:cs="Arial"/>
          <w:b/>
          <w:bCs/>
          <w:color w:val="333333"/>
          <w:sz w:val="27"/>
          <w:szCs w:val="27"/>
          <w:bdr w:val="none" w:sz="0" w:space="0" w:color="auto" w:frame="1"/>
          <w:lang w:val="ru-RU"/>
        </w:rPr>
        <w:t>Удаленное управление</w:t>
      </w:r>
    </w:p>
    <w:p w14:paraId="6FDB4AF9" w14:textId="77777777" w:rsidR="00741AFD" w:rsidRPr="00741AFD" w:rsidRDefault="00741AFD" w:rsidP="00741AFD">
      <w:pPr>
        <w:widowControl/>
        <w:shd w:val="clear" w:color="auto" w:fill="FFFFFF"/>
        <w:spacing w:after="300"/>
        <w:textAlignment w:val="baseline"/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</w:pPr>
      <w:r w:rsidRPr="00741AFD">
        <w:rPr>
          <w:rFonts w:ascii="inherit" w:hAnsi="inherit" w:cs="Times New Roman"/>
          <w:color w:val="4A4A4A"/>
          <w:sz w:val="21"/>
          <w:szCs w:val="21"/>
          <w:bdr w:val="none" w:sz="0" w:space="0" w:color="auto" w:frame="1"/>
          <w:lang w:val="ru-RU"/>
        </w:rPr>
        <w:t>Поддерживает работу с утилитой удаленного управления и настройки с компьютера</w:t>
      </w:r>
    </w:p>
    <w:p w14:paraId="00000003" w14:textId="77777777" w:rsidR="009E1CCA" w:rsidRPr="00741AFD" w:rsidRDefault="009E1CCA">
      <w:pPr>
        <w:spacing w:before="240" w:after="160" w:line="256" w:lineRule="auto"/>
        <w:rPr>
          <w:rFonts w:ascii="Calibri" w:eastAsia="Calibri" w:hAnsi="Calibri" w:cs="Calibri"/>
          <w:lang w:val="ru-RU"/>
        </w:rPr>
      </w:pPr>
    </w:p>
    <w:p w14:paraId="0000001C" w14:textId="77777777" w:rsidR="009E1CCA" w:rsidRPr="00741AFD" w:rsidRDefault="00741AFD">
      <w:pPr>
        <w:spacing w:before="240" w:after="160" w:line="256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proofErr w:type="spellStart"/>
      <w:r w:rsidRPr="00741AFD">
        <w:rPr>
          <w:rFonts w:ascii="Calibri" w:eastAsia="Calibri" w:hAnsi="Calibri" w:cs="Calibri"/>
          <w:b/>
          <w:sz w:val="28"/>
          <w:szCs w:val="28"/>
        </w:rPr>
        <w:t>Технические</w:t>
      </w:r>
      <w:proofErr w:type="spellEnd"/>
      <w:r w:rsidRPr="00741AFD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741AFD">
        <w:rPr>
          <w:rFonts w:ascii="Calibri" w:eastAsia="Calibri" w:hAnsi="Calibri" w:cs="Calibri"/>
          <w:b/>
          <w:sz w:val="28"/>
          <w:szCs w:val="28"/>
        </w:rPr>
        <w:t>характеристики</w:t>
      </w:r>
      <w:proofErr w:type="spellEnd"/>
    </w:p>
    <w:tbl>
      <w:tblPr>
        <w:tblStyle w:val="af3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56"/>
        <w:gridCol w:w="4898"/>
      </w:tblGrid>
      <w:tr w:rsidR="009E1CCA" w14:paraId="5B542790" w14:textId="77777777">
        <w:trPr>
          <w:trHeight w:val="465"/>
        </w:trPr>
        <w:tc>
          <w:tcPr>
            <w:tcW w:w="4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1B2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D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48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D1B2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E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  <w:color w:val="FFFFFF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color w:val="FFFFFF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9E1CCA" w14:paraId="467EA451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1F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Процессор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0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32-разрядный ARM</w:t>
            </w:r>
          </w:p>
        </w:tc>
      </w:tr>
      <w:tr w:rsidR="009E1CCA" w14:paraId="03728B93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1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Подсветка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2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Красный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светодиод</w:t>
            </w:r>
            <w:proofErr w:type="spellEnd"/>
          </w:p>
        </w:tc>
      </w:tr>
      <w:tr w:rsidR="009E1CCA" w14:paraId="5C613934" w14:textId="77777777">
        <w:trPr>
          <w:trHeight w:val="450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3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Разрешение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4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1280 x 800</w:t>
            </w:r>
          </w:p>
        </w:tc>
      </w:tr>
      <w:tr w:rsidR="009E1CCA" w14:paraId="18DC5F94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5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Скорость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сканирования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6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 fps</w:t>
            </w:r>
          </w:p>
        </w:tc>
      </w:tr>
      <w:tr w:rsidR="009E1CCA" w14:paraId="594B6284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7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Интерфейсы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8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USB HID, RS-232, VCOM</w:t>
            </w:r>
          </w:p>
        </w:tc>
      </w:tr>
      <w:tr w:rsidR="009E1CCA" w14:paraId="3C0F532C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9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Минимальная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плотность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ШК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A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≥ 4 mil</w:t>
            </w:r>
          </w:p>
        </w:tc>
      </w:tr>
      <w:tr w:rsidR="009E1CCA" w14:paraId="32F68412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B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Расстояние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считывания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C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0–330 </w:t>
            </w:r>
            <w:proofErr w:type="spellStart"/>
            <w:r>
              <w:rPr>
                <w:rFonts w:ascii="Calibri" w:eastAsia="Calibri" w:hAnsi="Calibri" w:cs="Calibri"/>
              </w:rPr>
              <w:t>мм</w:t>
            </w:r>
            <w:proofErr w:type="spellEnd"/>
            <w:r>
              <w:rPr>
                <w:rFonts w:ascii="Calibri" w:eastAsia="Calibri" w:hAnsi="Calibri" w:cs="Calibri"/>
              </w:rPr>
              <w:t xml:space="preserve"> (Code 39, 13 mil)</w:t>
            </w:r>
          </w:p>
        </w:tc>
      </w:tr>
      <w:tr w:rsidR="009E1CCA" w14:paraId="36356C26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D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Контрастность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печати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E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≥ 10%</w:t>
            </w:r>
          </w:p>
        </w:tc>
      </w:tr>
      <w:tr w:rsidR="009E1CCA" w14:paraId="3A82BDD4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2F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Угол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охвата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сканировании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0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Горизонтально</w:t>
            </w:r>
            <w:proofErr w:type="spellEnd"/>
            <w:r>
              <w:rPr>
                <w:rFonts w:ascii="Calibri" w:eastAsia="Calibri" w:hAnsi="Calibri" w:cs="Calibri"/>
              </w:rPr>
              <w:t xml:space="preserve"> — 55°, </w:t>
            </w:r>
            <w:proofErr w:type="spellStart"/>
            <w:r>
              <w:rPr>
                <w:rFonts w:ascii="Calibri" w:eastAsia="Calibri" w:hAnsi="Calibri" w:cs="Calibri"/>
              </w:rPr>
              <w:t>вертикально</w:t>
            </w:r>
            <w:proofErr w:type="spellEnd"/>
            <w:r>
              <w:rPr>
                <w:rFonts w:ascii="Calibri" w:eastAsia="Calibri" w:hAnsi="Calibri" w:cs="Calibri"/>
              </w:rPr>
              <w:t xml:space="preserve"> — 36°</w:t>
            </w:r>
          </w:p>
        </w:tc>
      </w:tr>
      <w:tr w:rsidR="009E1CCA" w14:paraId="44B9478E" w14:textId="77777777">
        <w:trPr>
          <w:trHeight w:val="1455"/>
        </w:trPr>
        <w:tc>
          <w:tcPr>
            <w:tcW w:w="445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1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Поддерживаемые</w:t>
            </w:r>
            <w:proofErr w:type="spellEnd"/>
            <w:r>
              <w:rPr>
                <w:rFonts w:ascii="Calibri" w:eastAsia="Calibri" w:hAnsi="Calibri" w:cs="Calibri"/>
              </w:rPr>
              <w:t xml:space="preserve"> ШК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2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1D: </w:t>
            </w:r>
            <w:proofErr w:type="spellStart"/>
            <w:r>
              <w:rPr>
                <w:rFonts w:ascii="Calibri" w:eastAsia="Calibri" w:hAnsi="Calibri" w:cs="Calibri"/>
              </w:rPr>
              <w:t>Codabar</w:t>
            </w:r>
            <w:proofErr w:type="spellEnd"/>
            <w:r>
              <w:rPr>
                <w:rFonts w:ascii="Calibri" w:eastAsia="Calibri" w:hAnsi="Calibri" w:cs="Calibri"/>
              </w:rPr>
              <w:t xml:space="preserve">, Code 39, Code 32, Interleaved 2 of 5, Industrial 2 of 5, Matrix 2 of 5, Code 11, Code 128, GS1-128, UPC-A, UPC-E, EAN/JAN-8, EAN/JAN-13, ISBN, ISSN, GS1 </w:t>
            </w:r>
            <w:proofErr w:type="spellStart"/>
            <w:r>
              <w:rPr>
                <w:rFonts w:ascii="Calibri" w:eastAsia="Calibri" w:hAnsi="Calibri" w:cs="Calibri"/>
              </w:rPr>
              <w:t>DataBar</w:t>
            </w:r>
            <w:proofErr w:type="spellEnd"/>
            <w:r>
              <w:rPr>
                <w:rFonts w:ascii="Calibri" w:eastAsia="Calibri" w:hAnsi="Calibri" w:cs="Calibri"/>
              </w:rPr>
              <w:t xml:space="preserve">, GS1 </w:t>
            </w:r>
            <w:proofErr w:type="spellStart"/>
            <w:r>
              <w:rPr>
                <w:rFonts w:ascii="Calibri" w:eastAsia="Calibri" w:hAnsi="Calibri" w:cs="Calibri"/>
              </w:rPr>
              <w:t>DataBar</w:t>
            </w:r>
            <w:proofErr w:type="spellEnd"/>
            <w:r>
              <w:rPr>
                <w:rFonts w:ascii="Calibri" w:eastAsia="Calibri" w:hAnsi="Calibri" w:cs="Calibri"/>
              </w:rPr>
              <w:t xml:space="preserve"> Limited, GS1 </w:t>
            </w:r>
            <w:proofErr w:type="spellStart"/>
            <w:r>
              <w:rPr>
                <w:rFonts w:ascii="Calibri" w:eastAsia="Calibri" w:hAnsi="Calibri" w:cs="Calibri"/>
              </w:rPr>
              <w:t>DataBar</w:t>
            </w:r>
            <w:proofErr w:type="spellEnd"/>
            <w:r>
              <w:rPr>
                <w:rFonts w:ascii="Calibri" w:eastAsia="Calibri" w:hAnsi="Calibri" w:cs="Calibri"/>
              </w:rPr>
              <w:t xml:space="preserve"> Expanded, MSI, </w:t>
            </w:r>
            <w:proofErr w:type="spellStart"/>
            <w:r>
              <w:rPr>
                <w:rFonts w:ascii="Calibri" w:eastAsia="Calibri" w:hAnsi="Calibri" w:cs="Calibri"/>
              </w:rPr>
              <w:t>Febraban</w:t>
            </w:r>
            <w:proofErr w:type="spellEnd"/>
          </w:p>
        </w:tc>
      </w:tr>
      <w:tr w:rsidR="009E1CCA" w14:paraId="12FAEEC0" w14:textId="77777777">
        <w:trPr>
          <w:trHeight w:val="690"/>
        </w:trPr>
        <w:tc>
          <w:tcPr>
            <w:tcW w:w="445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9E1CCA" w:rsidRDefault="009E1CCA">
            <w:pPr>
              <w:ind w:left="140" w:right="140"/>
            </w:pPr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4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2D: PDF417, MicroPDF417, QR code, Micro QR, </w:t>
            </w:r>
            <w:proofErr w:type="spellStart"/>
            <w:r>
              <w:rPr>
                <w:rFonts w:ascii="Calibri" w:eastAsia="Calibri" w:hAnsi="Calibri" w:cs="Calibri"/>
              </w:rPr>
              <w:t>DataMatrix</w:t>
            </w:r>
            <w:proofErr w:type="spellEnd"/>
            <w:r>
              <w:rPr>
                <w:rFonts w:ascii="Calibri" w:eastAsia="Calibri" w:hAnsi="Calibri" w:cs="Calibri"/>
              </w:rPr>
              <w:t>, Aztec Code</w:t>
            </w:r>
          </w:p>
        </w:tc>
      </w:tr>
      <w:tr w:rsidR="009E1CCA" w14:paraId="3FA5FF43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5" w14:textId="77777777" w:rsidR="009E1CCA" w:rsidRPr="00741AFD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  <w:lang w:val="ru-RU"/>
              </w:rPr>
            </w:pPr>
            <w:r w:rsidRPr="00741AFD">
              <w:rPr>
                <w:rFonts w:ascii="Calibri" w:eastAsia="Calibri" w:hAnsi="Calibri" w:cs="Calibri"/>
                <w:lang w:val="ru-RU"/>
              </w:rPr>
              <w:t>Размеры (Д х Ш х В)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6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85 × 45 × 85 </w:t>
            </w:r>
            <w:proofErr w:type="spellStart"/>
            <w:r>
              <w:rPr>
                <w:rFonts w:ascii="Calibri" w:eastAsia="Calibri" w:hAnsi="Calibri" w:cs="Calibri"/>
              </w:rPr>
              <w:t>мм</w:t>
            </w:r>
            <w:proofErr w:type="spellEnd"/>
          </w:p>
        </w:tc>
      </w:tr>
      <w:tr w:rsidR="009E1CCA" w14:paraId="5E3E7A11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7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Вес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8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г</w:t>
            </w:r>
          </w:p>
        </w:tc>
      </w:tr>
      <w:tr w:rsidR="009E1CCA" w14:paraId="1DDDB804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9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Кабель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A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RJ-50, USB, 2 м</w:t>
            </w:r>
          </w:p>
        </w:tc>
      </w:tr>
      <w:tr w:rsidR="009E1CCA" w14:paraId="5DE94320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B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Класс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защиты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C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IP54</w:t>
            </w:r>
          </w:p>
        </w:tc>
      </w:tr>
      <w:tr w:rsidR="009E1CCA" w14:paraId="58C0FC03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D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Падения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E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 м</w:t>
            </w:r>
          </w:p>
        </w:tc>
      </w:tr>
      <w:tr w:rsidR="009E1CCA" w14:paraId="7E90F3AD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3F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Рабочее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напряжение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0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V </w:t>
            </w:r>
            <w:proofErr w:type="spellStart"/>
            <w:r>
              <w:rPr>
                <w:rFonts w:ascii="Calibri" w:eastAsia="Calibri" w:hAnsi="Calibri" w:cs="Calibri"/>
              </w:rPr>
              <w:t>постоянного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тока</w:t>
            </w:r>
            <w:proofErr w:type="spellEnd"/>
            <w:r>
              <w:rPr>
                <w:rFonts w:ascii="Calibri" w:eastAsia="Calibri" w:hAnsi="Calibri" w:cs="Calibri"/>
              </w:rPr>
              <w:t xml:space="preserve"> ± 10%</w:t>
            </w:r>
          </w:p>
        </w:tc>
      </w:tr>
      <w:tr w:rsidR="009E1CCA" w:rsidRPr="00741AFD" w14:paraId="19E125F7" w14:textId="77777777">
        <w:trPr>
          <w:trHeight w:val="930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1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Рабочий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ток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2" w14:textId="77777777" w:rsidR="009E1CCA" w:rsidRPr="00741AFD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  <w:lang w:val="ru-RU"/>
              </w:rPr>
            </w:pPr>
            <w:r w:rsidRPr="00741AFD">
              <w:rPr>
                <w:rFonts w:ascii="Calibri" w:eastAsia="Calibri" w:hAnsi="Calibri" w:cs="Calibri"/>
                <w:lang w:val="ru-RU"/>
              </w:rPr>
              <w:t>Режим ожидания — ≤ 210 мА</w:t>
            </w:r>
          </w:p>
          <w:p w14:paraId="00000043" w14:textId="77777777" w:rsidR="009E1CCA" w:rsidRPr="00741AFD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  <w:lang w:val="ru-RU"/>
              </w:rPr>
            </w:pPr>
            <w:r w:rsidRPr="00741AFD">
              <w:rPr>
                <w:rFonts w:ascii="Calibri" w:eastAsia="Calibri" w:hAnsi="Calibri" w:cs="Calibri"/>
                <w:lang w:val="ru-RU"/>
              </w:rPr>
              <w:t>Режим работы — ≤ 500 мА</w:t>
            </w:r>
          </w:p>
        </w:tc>
      </w:tr>
      <w:tr w:rsidR="009E1CCA" w14:paraId="6D7A40C8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4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Рабочая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температура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5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-10…+50 ⁰С</w:t>
            </w:r>
          </w:p>
        </w:tc>
      </w:tr>
      <w:tr w:rsidR="009E1CCA" w14:paraId="06142083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6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Температура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хранения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7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-20…+60 ⁰С</w:t>
            </w:r>
          </w:p>
        </w:tc>
      </w:tr>
      <w:tr w:rsidR="009E1CCA" w14:paraId="4D2FEBC6" w14:textId="77777777">
        <w:trPr>
          <w:trHeight w:val="435"/>
        </w:trPr>
        <w:tc>
          <w:tcPr>
            <w:tcW w:w="4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8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Влажность</w:t>
            </w:r>
            <w:proofErr w:type="spellEnd"/>
          </w:p>
        </w:tc>
        <w:tc>
          <w:tcPr>
            <w:tcW w:w="489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00049" w14:textId="77777777" w:rsidR="009E1CCA" w:rsidRDefault="00741AFD">
            <w:pPr>
              <w:spacing w:before="240" w:after="160" w:line="256" w:lineRule="auto"/>
              <w:ind w:left="140" w:right="1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5–95% </w:t>
            </w:r>
            <w:proofErr w:type="spellStart"/>
            <w:r>
              <w:rPr>
                <w:rFonts w:ascii="Calibri" w:eastAsia="Calibri" w:hAnsi="Calibri" w:cs="Calibri"/>
              </w:rPr>
              <w:t>без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конденсата</w:t>
            </w:r>
            <w:proofErr w:type="spellEnd"/>
          </w:p>
        </w:tc>
      </w:tr>
    </w:tbl>
    <w:p w14:paraId="0000004A" w14:textId="77777777" w:rsidR="009E1CCA" w:rsidRDefault="009E1CCA">
      <w:pPr>
        <w:spacing w:before="240" w:after="160" w:line="256" w:lineRule="auto"/>
        <w:rPr>
          <w:rFonts w:ascii="TT Firs Neue" w:eastAsia="TT Firs Neue" w:hAnsi="TT Firs Neue" w:cs="TT Firs Neue"/>
          <w:b/>
          <w:sz w:val="52"/>
          <w:szCs w:val="52"/>
        </w:rPr>
      </w:pPr>
    </w:p>
    <w:p w14:paraId="0000004B" w14:textId="77777777" w:rsidR="009E1CCA" w:rsidRDefault="009E1CCA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360"/>
        <w:rPr>
          <w:rFonts w:ascii="TT Firs Neue" w:eastAsia="TT Firs Neue" w:hAnsi="TT Firs Neue" w:cs="TT Firs Neue"/>
          <w:b/>
          <w:sz w:val="32"/>
          <w:szCs w:val="32"/>
        </w:rPr>
      </w:pPr>
    </w:p>
    <w:sectPr w:rsidR="009E1CCA"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T Firs Neue">
    <w:panose1 w:val="02000503030000020004"/>
    <w:charset w:val="00"/>
    <w:family w:val="modern"/>
    <w:notTrueType/>
    <w:pitch w:val="variable"/>
    <w:sig w:usb0="00000207" w:usb1="00000000" w:usb2="00000000" w:usb3="00000000" w:csb0="000000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D0CE8"/>
    <w:multiLevelType w:val="multilevel"/>
    <w:tmpl w:val="7F18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CA"/>
    <w:rsid w:val="00741AFD"/>
    <w:rsid w:val="009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F078"/>
  <w15:docId w15:val="{9008EE6C-EC83-44A4-B3E0-6FBB2C27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692"/>
    <w:rPr>
      <w:rFonts w:ascii="Microsoft Sans Serif" w:eastAsia="Times New Roman" w:hAnsi="Microsoft Sans Serif" w:cs="Microsoft Sans Serif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692"/>
    <w:pPr>
      <w:keepNext/>
      <w:overflowPunct w:val="0"/>
      <w:autoSpaceDE w:val="0"/>
      <w:autoSpaceDN w:val="0"/>
      <w:adjustRightInd w:val="0"/>
      <w:spacing w:before="360" w:after="360"/>
      <w:textAlignment w:val="baseline"/>
      <w:outlineLvl w:val="1"/>
    </w:pPr>
    <w:rPr>
      <w:rFonts w:ascii="TT Firs Neue" w:eastAsia="Dotum" w:hAnsi="TT Firs Neue"/>
      <w:b/>
      <w:noProof/>
      <w:sz w:val="3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FE3692"/>
    <w:rPr>
      <w:rFonts w:ascii="TT Firs Neue" w:eastAsia="Dotum" w:hAnsi="TT Firs Neue" w:cs="Microsoft Sans Serif"/>
      <w:b/>
      <w:noProof/>
      <w:color w:val="000000"/>
      <w:sz w:val="32"/>
      <w:szCs w:val="28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FE3692"/>
    <w:pPr>
      <w:widowControl/>
      <w:spacing w:after="160" w:line="259" w:lineRule="auto"/>
      <w:ind w:left="720"/>
      <w:contextualSpacing/>
    </w:pPr>
    <w:rPr>
      <w:rFonts w:asciiTheme="minorHAnsi" w:hAnsiTheme="minorHAnsi" w:cs="Times New Roman"/>
      <w:color w:val="auto"/>
      <w:sz w:val="22"/>
      <w:szCs w:val="22"/>
      <w:lang w:val="ru-RU"/>
    </w:rPr>
  </w:style>
  <w:style w:type="character" w:customStyle="1" w:styleId="a5">
    <w:name w:val="Абзац списка Знак"/>
    <w:basedOn w:val="a0"/>
    <w:link w:val="a4"/>
    <w:uiPriority w:val="34"/>
    <w:locked/>
    <w:rsid w:val="00FE3692"/>
    <w:rPr>
      <w:rFonts w:eastAsia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1C0AE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C0AE5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C0AE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0AE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0AE5"/>
    <w:rPr>
      <w:rFonts w:ascii="Microsoft Sans Serif" w:eastAsia="Times New Roman" w:hAnsi="Microsoft Sans Serif" w:cs="Microsoft Sans Serif"/>
      <w:color w:val="000000"/>
      <w:sz w:val="20"/>
      <w:szCs w:val="20"/>
      <w:lang w:val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AE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0AE5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C0A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0AE5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Normal (Web)"/>
    <w:basedOn w:val="a"/>
    <w:uiPriority w:val="99"/>
    <w:semiHidden/>
    <w:unhideWhenUsed/>
    <w:rsid w:val="00741A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LT4R1mmm1w3ZHCnDTxyyVN8bMQ==">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Кучеровский</dc:creator>
  <cp:lastModifiedBy>Сафонова Екатерина</cp:lastModifiedBy>
  <cp:revision>2</cp:revision>
  <dcterms:created xsi:type="dcterms:W3CDTF">2024-04-02T01:05:00Z</dcterms:created>
  <dcterms:modified xsi:type="dcterms:W3CDTF">2024-09-19T11:42:00Z</dcterms:modified>
</cp:coreProperties>
</file>